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9178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61A8A593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1DE4D158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6E3FE7BF" w14:textId="55C44594" w:rsidR="00C27B23" w:rsidRPr="0041405A" w:rsidRDefault="0048249A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la data di svolgimento della rilevazione nel formato gg/mm/aaaa</w:t>
      </w:r>
      <w:r w:rsidR="00FF3A1C">
        <w:rPr>
          <w:rFonts w:ascii="Titillium" w:hAnsi="Titillium"/>
          <w:sz w:val="20"/>
          <w:szCs w:val="20"/>
        </w:rPr>
        <w:t>:</w:t>
      </w:r>
      <w:r w:rsidR="00FF3A1C">
        <w:rPr>
          <w:rFonts w:ascii="Titillium" w:hAnsi="Titillium"/>
          <w:sz w:val="20"/>
          <w:szCs w:val="20"/>
        </w:rPr>
        <w:tab/>
      </w:r>
      <w:r w:rsidR="00FF3A1C" w:rsidRPr="00FF3A1C">
        <w:rPr>
          <w:rFonts w:ascii="Titillium" w:hAnsi="Titillium"/>
          <w:b/>
          <w:bCs/>
          <w:sz w:val="20"/>
          <w:szCs w:val="20"/>
        </w:rPr>
        <w:t>23/06/2021</w:t>
      </w:r>
    </w:p>
    <w:p w14:paraId="396C0474" w14:textId="6B391AAB" w:rsidR="00C27B23" w:rsidRPr="0041405A" w:rsidRDefault="00FC7906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</w:t>
      </w:r>
      <w:r w:rsidR="0048249A" w:rsidRPr="0041405A">
        <w:rPr>
          <w:rFonts w:ascii="Titillium" w:hAnsi="Titillium"/>
          <w:sz w:val="20"/>
          <w:szCs w:val="20"/>
        </w:rPr>
        <w:t xml:space="preserve">ndicare la </w:t>
      </w:r>
      <w:r w:rsidR="0048249A" w:rsidRPr="0041405A">
        <w:rPr>
          <w:rFonts w:ascii="Titillium" w:hAnsi="Titillium"/>
          <w:sz w:val="20"/>
          <w:szCs w:val="20"/>
          <w:u w:val="single"/>
        </w:rPr>
        <w:t>data di inizio e di fine</w:t>
      </w:r>
      <w:r w:rsidRPr="0041405A">
        <w:rPr>
          <w:rFonts w:ascii="Titillium" w:hAnsi="Titillium"/>
          <w:sz w:val="20"/>
          <w:szCs w:val="20"/>
        </w:rPr>
        <w:t xml:space="preserve"> della rilevazione</w:t>
      </w:r>
      <w:r w:rsidR="00FF3A1C">
        <w:rPr>
          <w:rFonts w:ascii="Titillium" w:hAnsi="Titillium"/>
          <w:sz w:val="20"/>
          <w:szCs w:val="20"/>
        </w:rPr>
        <w:tab/>
      </w:r>
      <w:r w:rsidR="00FF3A1C">
        <w:rPr>
          <w:rFonts w:ascii="Titillium" w:hAnsi="Titillium"/>
          <w:sz w:val="20"/>
          <w:szCs w:val="20"/>
        </w:rPr>
        <w:tab/>
      </w:r>
      <w:r w:rsidR="00FF3A1C">
        <w:rPr>
          <w:rFonts w:ascii="Titillium" w:hAnsi="Titillium"/>
          <w:sz w:val="20"/>
          <w:szCs w:val="20"/>
        </w:rPr>
        <w:tab/>
      </w:r>
      <w:r w:rsidR="00FF3A1C">
        <w:rPr>
          <w:rFonts w:ascii="Titillium" w:hAnsi="Titillium"/>
          <w:sz w:val="20"/>
          <w:szCs w:val="20"/>
        </w:rPr>
        <w:tab/>
      </w:r>
      <w:r w:rsidR="00FF3A1C" w:rsidRPr="00FF3A1C">
        <w:rPr>
          <w:rFonts w:ascii="Titillium" w:hAnsi="Titillium"/>
          <w:b/>
          <w:bCs/>
          <w:sz w:val="20"/>
          <w:szCs w:val="20"/>
        </w:rPr>
        <w:t>dal 15/06/2021 al 23/06/2021</w:t>
      </w:r>
      <w:r w:rsidR="00FF3A1C">
        <w:rPr>
          <w:rFonts w:ascii="Titillium" w:hAnsi="Titillium"/>
          <w:sz w:val="20"/>
          <w:szCs w:val="20"/>
        </w:rPr>
        <w:tab/>
      </w:r>
      <w:r w:rsidR="00FF3A1C">
        <w:rPr>
          <w:rFonts w:ascii="Titillium" w:hAnsi="Titillium"/>
          <w:sz w:val="20"/>
          <w:szCs w:val="20"/>
        </w:rPr>
        <w:tab/>
      </w:r>
    </w:p>
    <w:p w14:paraId="7FF3ACC1" w14:textId="77777777"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14:paraId="4237676B" w14:textId="77777777"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14:paraId="62873EB9" w14:textId="258E9861"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numero complessivo degli uffici periferici esistenti</w:t>
      </w:r>
      <w:r w:rsidR="00713BFD" w:rsidRPr="0041405A">
        <w:rPr>
          <w:rFonts w:ascii="Titillium" w:hAnsi="Titillium"/>
          <w:sz w:val="20"/>
          <w:szCs w:val="20"/>
        </w:rPr>
        <w:t xml:space="preserve"> e, se diverse, le tipologie di uffici periferici</w:t>
      </w:r>
      <w:r w:rsidR="00FF3A1C">
        <w:rPr>
          <w:rFonts w:ascii="Titillium" w:hAnsi="Titillium"/>
          <w:sz w:val="20"/>
          <w:szCs w:val="20"/>
        </w:rPr>
        <w:t xml:space="preserve">: </w:t>
      </w:r>
      <w:r w:rsidR="00FF3A1C" w:rsidRPr="00FF3A1C">
        <w:rPr>
          <w:rFonts w:ascii="Titillium" w:hAnsi="Titillium"/>
          <w:b/>
          <w:bCs/>
          <w:sz w:val="20"/>
          <w:szCs w:val="20"/>
        </w:rPr>
        <w:t>0</w:t>
      </w:r>
    </w:p>
    <w:p w14:paraId="797E2AA7" w14:textId="55DD5D2D" w:rsidR="00C27B23" w:rsidRPr="0041405A" w:rsidRDefault="0048249A" w:rsidP="00713BFD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Per la formazione del campione di uffici periferici su cui effettuare la rilevazione, indicare</w:t>
      </w:r>
      <w:r w:rsidR="00713BFD" w:rsidRPr="0041405A">
        <w:rPr>
          <w:rFonts w:ascii="Titillium" w:hAnsi="Titillium"/>
          <w:sz w:val="20"/>
          <w:szCs w:val="20"/>
        </w:rPr>
        <w:t xml:space="preserve"> </w:t>
      </w:r>
      <w:r w:rsidRPr="0041405A">
        <w:rPr>
          <w:rFonts w:ascii="Titillium" w:hAnsi="Titillium"/>
          <w:sz w:val="20"/>
          <w:szCs w:val="20"/>
        </w:rPr>
        <w:t>il criterio di selezione del campione</w:t>
      </w:r>
      <w:r w:rsidR="00FF3A1C">
        <w:rPr>
          <w:rFonts w:ascii="Titillium" w:hAnsi="Titillium"/>
          <w:sz w:val="20"/>
          <w:szCs w:val="20"/>
        </w:rPr>
        <w:t xml:space="preserve">: </w:t>
      </w:r>
      <w:r w:rsidR="00FF3A1C" w:rsidRPr="00FF3A1C">
        <w:rPr>
          <w:rFonts w:ascii="Titillium" w:hAnsi="Titillium"/>
          <w:b/>
          <w:bCs/>
          <w:sz w:val="20"/>
          <w:szCs w:val="20"/>
        </w:rPr>
        <w:t>N/A</w:t>
      </w:r>
    </w:p>
    <w:p w14:paraId="783734A3" w14:textId="78727DB0" w:rsidR="00C27B23" w:rsidRPr="0041405A" w:rsidRDefault="00713BFD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Riportare </w:t>
      </w:r>
      <w:r w:rsidR="0048249A" w:rsidRPr="0041405A">
        <w:rPr>
          <w:rFonts w:ascii="Titillium" w:hAnsi="Titillium"/>
          <w:sz w:val="20"/>
          <w:szCs w:val="20"/>
        </w:rPr>
        <w:t>l’elenco degli uffici periferici</w:t>
      </w:r>
      <w:r w:rsidRPr="0041405A">
        <w:rPr>
          <w:rFonts w:ascii="Titillium" w:hAnsi="Titillium"/>
          <w:sz w:val="20"/>
          <w:szCs w:val="20"/>
        </w:rPr>
        <w:t xml:space="preserve"> selezionati</w:t>
      </w:r>
      <w:r w:rsidR="00FF3A1C">
        <w:rPr>
          <w:rFonts w:ascii="Titillium" w:hAnsi="Titillium"/>
          <w:sz w:val="20"/>
          <w:szCs w:val="20"/>
        </w:rPr>
        <w:t xml:space="preserve">: </w:t>
      </w:r>
      <w:r w:rsidR="00FF3A1C" w:rsidRPr="00FF3A1C">
        <w:rPr>
          <w:rFonts w:ascii="Titillium" w:hAnsi="Titillium"/>
          <w:b/>
          <w:bCs/>
          <w:sz w:val="20"/>
          <w:szCs w:val="20"/>
        </w:rPr>
        <w:t>N/A</w:t>
      </w:r>
    </w:p>
    <w:p w14:paraId="78EB47AC" w14:textId="77777777"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7529986D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57C9930B" w14:textId="2CC470B4"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procedimento e le modalità seguite per condurre la rilevazione</w:t>
      </w:r>
      <w:r w:rsidR="00FF3A1C">
        <w:rPr>
          <w:rFonts w:ascii="Titillium" w:hAnsi="Titillium"/>
          <w:sz w:val="20"/>
          <w:szCs w:val="20"/>
        </w:rPr>
        <w:t>:</w:t>
      </w:r>
    </w:p>
    <w:p w14:paraId="04FC100D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verifica dell’attività svolta dal Responsabile della</w:t>
      </w:r>
      <w:r w:rsidR="007A107C" w:rsidRPr="0041405A">
        <w:rPr>
          <w:rFonts w:ascii="Titillium" w:hAnsi="Titillium"/>
          <w:sz w:val="20"/>
          <w:szCs w:val="20"/>
        </w:rPr>
        <w:t xml:space="preserve"> preve</w:t>
      </w:r>
      <w:r w:rsidR="00713BFD" w:rsidRPr="0041405A">
        <w:rPr>
          <w:rFonts w:ascii="Titillium" w:hAnsi="Titillium"/>
          <w:sz w:val="20"/>
          <w:szCs w:val="20"/>
        </w:rPr>
        <w:t>nzione della corruzione e della</w:t>
      </w:r>
      <w:r w:rsidRPr="0041405A">
        <w:rPr>
          <w:rFonts w:ascii="Titillium" w:hAnsi="Titillium"/>
          <w:sz w:val="20"/>
          <w:szCs w:val="20"/>
        </w:rPr>
        <w:t xml:space="preserve"> trasparenza per riscontrare l’adempimento degli obblighi di pubblicazione;</w:t>
      </w:r>
    </w:p>
    <w:p w14:paraId="550080B0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esame della documentazione e delle banche dati relative ai dati oggetto di attestazione;</w:t>
      </w:r>
    </w:p>
    <w:p w14:paraId="794C3EFB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7D191AFE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472D6D32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34C2F8CC" w14:textId="6146326C" w:rsidR="00C27B23" w:rsidRPr="00FF3A1C" w:rsidRDefault="00FF3A1C">
      <w:pPr>
        <w:spacing w:line="360" w:lineRule="auto"/>
        <w:rPr>
          <w:rFonts w:ascii="Titillium" w:hAnsi="Titillium"/>
          <w:bCs/>
          <w:sz w:val="20"/>
          <w:szCs w:val="20"/>
        </w:rPr>
      </w:pPr>
      <w:r>
        <w:rPr>
          <w:rFonts w:ascii="Titillium" w:hAnsi="Titillium"/>
          <w:bCs/>
          <w:sz w:val="20"/>
          <w:szCs w:val="20"/>
        </w:rPr>
        <w:t xml:space="preserve">Si rileva la necessità (come emerge anche dalla </w:t>
      </w:r>
      <w:r w:rsidR="00E3713E">
        <w:rPr>
          <w:rFonts w:ascii="Titillium" w:hAnsi="Titillium"/>
          <w:bCs/>
          <w:sz w:val="20"/>
          <w:szCs w:val="20"/>
        </w:rPr>
        <w:t>griglia di valutazione</w:t>
      </w:r>
      <w:r>
        <w:rPr>
          <w:rFonts w:ascii="Titillium" w:hAnsi="Titillium"/>
          <w:bCs/>
          <w:sz w:val="20"/>
          <w:szCs w:val="20"/>
        </w:rPr>
        <w:t>) di rivedere la struttura di alcune sotto-sezione della sezione “Amministrazione Trasparente” sul profilo internet dell’Amministrazione, anche al fine di dare pubblicazione ad alcuni atti/provvedimenti attualmente non presenti e di riorganizzare l’impostazione delle pubblicazione dei dati e delle informazioni</w:t>
      </w:r>
    </w:p>
    <w:p w14:paraId="36CF7796" w14:textId="77777777"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502B884A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sectPr w:rsidR="00C27B23" w:rsidRPr="0041405A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B817D" w14:textId="77777777" w:rsidR="0060106A" w:rsidRDefault="0060106A">
      <w:pPr>
        <w:spacing w:after="0" w:line="240" w:lineRule="auto"/>
      </w:pPr>
      <w:r>
        <w:separator/>
      </w:r>
    </w:p>
  </w:endnote>
  <w:endnote w:type="continuationSeparator" w:id="0">
    <w:p w14:paraId="167CABAF" w14:textId="77777777"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84DB5" w14:textId="77777777"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14:paraId="580AFD33" w14:textId="77777777"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61E63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5971000E" wp14:editId="5F1C03DB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786554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0CD4052F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3CD7A25C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14:paraId="377C656F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3A4C2E23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40F20"/>
    <w:rsid w:val="000A3953"/>
    <w:rsid w:val="000F2C0E"/>
    <w:rsid w:val="0016468A"/>
    <w:rsid w:val="0024134D"/>
    <w:rsid w:val="002C572E"/>
    <w:rsid w:val="003E1CF5"/>
    <w:rsid w:val="0041405A"/>
    <w:rsid w:val="00416AD0"/>
    <w:rsid w:val="0048249A"/>
    <w:rsid w:val="004833D5"/>
    <w:rsid w:val="004F18CD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790D"/>
    <w:rsid w:val="00C27B23"/>
    <w:rsid w:val="00C32BE7"/>
    <w:rsid w:val="00D27496"/>
    <w:rsid w:val="00E3713E"/>
    <w:rsid w:val="00FC7906"/>
    <w:rsid w:val="00F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BD3F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i.siciliani</dc:creator>
  <cp:lastModifiedBy>Michele Leonardi</cp:lastModifiedBy>
  <cp:revision>4</cp:revision>
  <cp:lastPrinted>2018-02-28T15:30:00Z</cp:lastPrinted>
  <dcterms:created xsi:type="dcterms:W3CDTF">2021-06-23T04:21:00Z</dcterms:created>
  <dcterms:modified xsi:type="dcterms:W3CDTF">2021-06-23T04:26:00Z</dcterms:modified>
</cp:coreProperties>
</file>